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E73AA" w14:textId="77777777" w:rsidR="00EA4922" w:rsidRDefault="00EA4922">
      <w:r>
        <w:t>HotSoS 2015</w:t>
      </w:r>
      <w:r w:rsidR="003C4A51">
        <w:t xml:space="preserve"> -</w:t>
      </w:r>
      <w:r>
        <w:t xml:space="preserve"> 2</w:t>
      </w:r>
      <w:r w:rsidRPr="00EA4922">
        <w:rPr>
          <w:vertAlign w:val="superscript"/>
        </w:rPr>
        <w:t>nd</w:t>
      </w:r>
      <w:r>
        <w:t xml:space="preserve"> Annual Symposium and Bootcamp on the Science of Security</w:t>
      </w:r>
    </w:p>
    <w:p w14:paraId="20B7FDE7" w14:textId="77777777" w:rsidR="00EA4922" w:rsidRDefault="00EA4922">
      <w:r>
        <w:t>April 20-22, 2015</w:t>
      </w:r>
    </w:p>
    <w:p w14:paraId="4D9442C9" w14:textId="77777777" w:rsidR="00EA4922" w:rsidRDefault="00EA4922">
      <w:r>
        <w:t xml:space="preserve">University of Illinois at Urbana-Champaign, </w:t>
      </w:r>
      <w:r w:rsidR="00BC15DE">
        <w:t>Urbana IL</w:t>
      </w:r>
    </w:p>
    <w:p w14:paraId="4BD2F7E1" w14:textId="77777777" w:rsidR="00BC15DE" w:rsidRDefault="00BC15DE"/>
    <w:p w14:paraId="777C4AED" w14:textId="77777777" w:rsidR="002D7F24" w:rsidRDefault="002D7F24">
      <w:r>
        <w:t>OVERVIEW</w:t>
      </w:r>
    </w:p>
    <w:p w14:paraId="76535E48" w14:textId="77777777" w:rsidR="005A6F3B" w:rsidRDefault="00FA3B7D">
      <w:r>
        <w:t>The practice of “s</w:t>
      </w:r>
      <w:r w:rsidR="00DD41CA">
        <w:t xml:space="preserve">cience” </w:t>
      </w:r>
      <w:r w:rsidR="0082141B">
        <w:t xml:space="preserve">is </w:t>
      </w:r>
      <w:r w:rsidR="00DD41CA">
        <w:t xml:space="preserve">an approach to </w:t>
      </w:r>
      <w:r w:rsidR="00C37292">
        <w:t xml:space="preserve">knowledge discovery in which predictions </w:t>
      </w:r>
      <w:r>
        <w:t xml:space="preserve">can be validated though logic or repeatable empirical experiments.  Viewed this way, “Science of Security” </w:t>
      </w:r>
      <w:r w:rsidR="004C73D4">
        <w:t xml:space="preserve">encompasses research in cyber-security </w:t>
      </w:r>
      <w:r w:rsidR="005656D4">
        <w:t>that</w:t>
      </w:r>
      <w:r w:rsidR="00285AD4">
        <w:t xml:space="preserve"> </w:t>
      </w:r>
      <w:r w:rsidR="00A7101F">
        <w:t xml:space="preserve">emphasizes the means </w:t>
      </w:r>
      <w:r w:rsidR="000F419A">
        <w:t>of gaining confidence in its results</w:t>
      </w:r>
      <w:r w:rsidR="00A7101F">
        <w:t>.</w:t>
      </w:r>
    </w:p>
    <w:p w14:paraId="7754D77B" w14:textId="77777777" w:rsidR="005656D4" w:rsidRDefault="005656D4"/>
    <w:p w14:paraId="0CDB761C" w14:textId="77777777" w:rsidR="005656D4" w:rsidRDefault="005656D4">
      <w:r>
        <w:t xml:space="preserve">Science of Security emphasizes the </w:t>
      </w:r>
      <w:r w:rsidRPr="005656D4">
        <w:rPr>
          <w:i/>
        </w:rPr>
        <w:t>methodolog</w:t>
      </w:r>
      <w:r>
        <w:rPr>
          <w:i/>
        </w:rPr>
        <w:t xml:space="preserve">y </w:t>
      </w:r>
      <w:r w:rsidRPr="005656D4">
        <w:t xml:space="preserve">of </w:t>
      </w:r>
      <w:r>
        <w:t>research in cyber-security as much as the results of that research.  Science of Security is broad in its application</w:t>
      </w:r>
      <w:r w:rsidR="007208F1">
        <w:t xml:space="preserve">, including development of </w:t>
      </w:r>
      <w:r w:rsidR="00D65967">
        <w:t xml:space="preserve">mathematical </w:t>
      </w:r>
      <w:r w:rsidR="007208F1">
        <w:t xml:space="preserve">models about </w:t>
      </w:r>
      <w:r w:rsidR="00D65967">
        <w:t xml:space="preserve">which properties can be proven and/or predictions made, as well as empirical research </w:t>
      </w:r>
      <w:r w:rsidR="000F419A">
        <w:t>that poses</w:t>
      </w:r>
      <w:r w:rsidR="00D65967">
        <w:t xml:space="preserve"> hypotheses </w:t>
      </w:r>
      <w:r w:rsidR="000F419A">
        <w:t>that</w:t>
      </w:r>
      <w:r w:rsidR="00D65967">
        <w:t xml:space="preserve"> are tested by measurement and analysis.</w:t>
      </w:r>
    </w:p>
    <w:p w14:paraId="5A4EBD5A" w14:textId="77777777" w:rsidR="00285AD4" w:rsidRDefault="00285AD4"/>
    <w:p w14:paraId="19C313D8" w14:textId="77777777" w:rsidR="000F419A" w:rsidRDefault="00285AD4" w:rsidP="00A7101F">
      <w:r>
        <w:t xml:space="preserve">The </w:t>
      </w:r>
      <w:r w:rsidR="005656D4">
        <w:t>2</w:t>
      </w:r>
      <w:r w:rsidR="005656D4" w:rsidRPr="005656D4">
        <w:rPr>
          <w:vertAlign w:val="superscript"/>
        </w:rPr>
        <w:t>nd</w:t>
      </w:r>
      <w:r w:rsidR="005656D4">
        <w:t xml:space="preserve"> Annual </w:t>
      </w:r>
      <w:r>
        <w:t xml:space="preserve"> Sy</w:t>
      </w:r>
      <w:r w:rsidR="005656D4">
        <w:t>m</w:t>
      </w:r>
      <w:r>
        <w:t xml:space="preserve">posium and Bootcamp on the Science of Security (HotSoS) </w:t>
      </w:r>
      <w:r w:rsidR="005656D4">
        <w:t xml:space="preserve">follows in the footsteps of HotSoS 2014 </w:t>
      </w:r>
      <w:r w:rsidR="000F419A">
        <w:t>by</w:t>
      </w:r>
      <w:r w:rsidR="005656D4">
        <w:t xml:space="preserve"> soliciting contributions that</w:t>
      </w:r>
      <w:r w:rsidR="00D65967">
        <w:t xml:space="preserve"> either </w:t>
      </w:r>
      <w:r w:rsidR="000F419A">
        <w:t xml:space="preserve">develop </w:t>
      </w:r>
      <w:r w:rsidR="00D65967">
        <w:t xml:space="preserve">scientific methodologies for </w:t>
      </w:r>
      <w:r w:rsidR="000F419A">
        <w:t xml:space="preserve">conducting </w:t>
      </w:r>
      <w:r w:rsidR="00D65967">
        <w:t xml:space="preserve">cyber-security research, </w:t>
      </w:r>
      <w:r w:rsidR="0029760D">
        <w:t xml:space="preserve">or show by example how such </w:t>
      </w:r>
      <w:r w:rsidR="000F419A">
        <w:t>methodologies are used on specific research problems</w:t>
      </w:r>
      <w:r w:rsidR="0029760D">
        <w:t xml:space="preserve">. </w:t>
      </w:r>
    </w:p>
    <w:p w14:paraId="6BDCF964" w14:textId="77777777" w:rsidR="000F419A" w:rsidRDefault="000F419A" w:rsidP="00A7101F"/>
    <w:p w14:paraId="17586CD0" w14:textId="77777777" w:rsidR="00BC15DE" w:rsidRDefault="00BC15DE" w:rsidP="00A7101F">
      <w:r>
        <w:t>We anticipate some support for student travel, particularly student authors.</w:t>
      </w:r>
    </w:p>
    <w:p w14:paraId="3653283A" w14:textId="77777777" w:rsidR="00BC15DE" w:rsidRDefault="00BC15DE" w:rsidP="00A7101F"/>
    <w:p w14:paraId="2F3B098B" w14:textId="77777777" w:rsidR="000F419A" w:rsidRDefault="00B44D90" w:rsidP="00A7101F">
      <w:r>
        <w:t>TOPICS</w:t>
      </w:r>
    </w:p>
    <w:p w14:paraId="06E9F67C" w14:textId="77777777" w:rsidR="000F419A" w:rsidRDefault="000F419A" w:rsidP="00A7101F">
      <w:r>
        <w:t xml:space="preserve">HotSoS 2015 welcomes papers that clearly highlight contributions to Science of Security, on </w:t>
      </w:r>
      <w:r w:rsidRPr="00B44D90">
        <w:rPr>
          <w:b/>
        </w:rPr>
        <w:t>any</w:t>
      </w:r>
      <w:r>
        <w:t xml:space="preserve"> topical area of cyber-security.  </w:t>
      </w:r>
      <w:r w:rsidR="00B44D90">
        <w:t>P</w:t>
      </w:r>
      <w:r>
        <w:t>apers that address issues within the</w:t>
      </w:r>
      <w:r w:rsidR="00B44D90">
        <w:t xml:space="preserve"> NSA SoS Lablets’ </w:t>
      </w:r>
      <w:r>
        <w:t xml:space="preserve"> </w:t>
      </w:r>
      <w:hyperlink r:id="rId6" w:history="1">
        <w:r w:rsidRPr="00B44D90">
          <w:rPr>
            <w:rStyle w:val="Hyperlink"/>
          </w:rPr>
          <w:t>“Five Hard Problems”</w:t>
        </w:r>
      </w:hyperlink>
      <w:r w:rsidR="00B44D90">
        <w:t xml:space="preserve"> are of particular interest</w:t>
      </w:r>
    </w:p>
    <w:p w14:paraId="58A1B67B" w14:textId="77777777" w:rsidR="000F419A" w:rsidRDefault="00B44D90" w:rsidP="00B44D90">
      <w:pPr>
        <w:pStyle w:val="ListParagraph"/>
        <w:numPr>
          <w:ilvl w:val="0"/>
          <w:numId w:val="2"/>
        </w:numPr>
      </w:pPr>
      <w:r>
        <w:t>Scalability and Composability</w:t>
      </w:r>
    </w:p>
    <w:p w14:paraId="4EE278CE" w14:textId="77777777" w:rsidR="00B44D90" w:rsidRDefault="00B44D90" w:rsidP="00B44D90">
      <w:pPr>
        <w:pStyle w:val="ListParagraph"/>
        <w:numPr>
          <w:ilvl w:val="0"/>
          <w:numId w:val="2"/>
        </w:numPr>
      </w:pPr>
      <w:r>
        <w:t>Policy</w:t>
      </w:r>
    </w:p>
    <w:p w14:paraId="614154CB" w14:textId="77777777" w:rsidR="00B44D90" w:rsidRDefault="00B44D90" w:rsidP="00B44D90">
      <w:pPr>
        <w:pStyle w:val="ListParagraph"/>
        <w:numPr>
          <w:ilvl w:val="0"/>
          <w:numId w:val="2"/>
        </w:numPr>
      </w:pPr>
      <w:r>
        <w:t>Security Metrics</w:t>
      </w:r>
    </w:p>
    <w:p w14:paraId="225EE769" w14:textId="77777777" w:rsidR="00B44D90" w:rsidRDefault="00B44D90" w:rsidP="00B44D90">
      <w:pPr>
        <w:pStyle w:val="ListParagraph"/>
        <w:numPr>
          <w:ilvl w:val="0"/>
          <w:numId w:val="2"/>
        </w:numPr>
      </w:pPr>
      <w:r>
        <w:t>Resiliency</w:t>
      </w:r>
    </w:p>
    <w:p w14:paraId="2DE05DB2" w14:textId="77777777" w:rsidR="00B44D90" w:rsidRDefault="00B44D90" w:rsidP="00B44D90">
      <w:pPr>
        <w:pStyle w:val="ListParagraph"/>
        <w:numPr>
          <w:ilvl w:val="0"/>
          <w:numId w:val="2"/>
        </w:numPr>
      </w:pPr>
      <w:r>
        <w:t>Human Behavior</w:t>
      </w:r>
    </w:p>
    <w:p w14:paraId="13773222" w14:textId="77777777" w:rsidR="00B44D90" w:rsidRDefault="00B44D90" w:rsidP="00B44D90"/>
    <w:p w14:paraId="5ECB0C3B" w14:textId="77777777" w:rsidR="00B44D90" w:rsidRDefault="00B44D90" w:rsidP="00B44D90">
      <w:r>
        <w:t>Please forward any questions about topics or submission instructions</w:t>
      </w:r>
      <w:r w:rsidR="002D7F24">
        <w:t xml:space="preserve"> to the HotSoS 2015 Chair, David Nicol, at </w:t>
      </w:r>
      <w:r w:rsidR="00611F25">
        <w:t>hotsos-2015@illinois.edu.</w:t>
      </w:r>
    </w:p>
    <w:p w14:paraId="2EA11105" w14:textId="77777777" w:rsidR="002D7F24" w:rsidRDefault="002D7F24" w:rsidP="00B44D90"/>
    <w:p w14:paraId="7416C1A2" w14:textId="77777777" w:rsidR="005713E3" w:rsidRDefault="005713E3" w:rsidP="00B44D90">
      <w:r>
        <w:t>IMPORTANT DATES</w:t>
      </w:r>
    </w:p>
    <w:p w14:paraId="280F555F" w14:textId="0645D318" w:rsidR="005713E3" w:rsidRDefault="005713E3" w:rsidP="00B44D90">
      <w:r>
        <w:t xml:space="preserve">Submissions: </w:t>
      </w:r>
      <w:r>
        <w:tab/>
      </w:r>
      <w:r>
        <w:tab/>
        <w:t>Januar</w:t>
      </w:r>
      <w:r w:rsidR="00C01201">
        <w:t>y 22</w:t>
      </w:r>
      <w:r>
        <w:t>, 2015</w:t>
      </w:r>
    </w:p>
    <w:p w14:paraId="6F4AD82E" w14:textId="3FBFED80" w:rsidR="005713E3" w:rsidRDefault="005713E3" w:rsidP="00B44D90">
      <w:r>
        <w:t xml:space="preserve">Decisions: </w:t>
      </w:r>
      <w:r>
        <w:tab/>
      </w:r>
      <w:r>
        <w:tab/>
        <w:t>February 2</w:t>
      </w:r>
      <w:r w:rsidR="00C01201">
        <w:t>0</w:t>
      </w:r>
      <w:r>
        <w:t>, 2015</w:t>
      </w:r>
    </w:p>
    <w:p w14:paraId="410720AA" w14:textId="73E0D657" w:rsidR="00C01201" w:rsidRDefault="00C01201" w:rsidP="00B44D90">
      <w:r>
        <w:t>Poster Abstracts:</w:t>
      </w:r>
      <w:r>
        <w:tab/>
        <w:t>March 1, 2015</w:t>
      </w:r>
      <w:r w:rsidR="00031513">
        <w:t xml:space="preserve"> (submit to </w:t>
      </w:r>
      <w:r w:rsidR="00031513">
        <w:t>hotsos-2015@illinois.edu</w:t>
      </w:r>
      <w:r w:rsidR="00031513">
        <w:t>)</w:t>
      </w:r>
      <w:bookmarkStart w:id="0" w:name="_GoBack"/>
      <w:bookmarkEnd w:id="0"/>
    </w:p>
    <w:p w14:paraId="25543F2B" w14:textId="01FB5C65" w:rsidR="005713E3" w:rsidRDefault="00C01201" w:rsidP="00B44D90">
      <w:r>
        <w:t>Final Versions:</w:t>
      </w:r>
      <w:r>
        <w:tab/>
        <w:t>March 9</w:t>
      </w:r>
      <w:r w:rsidR="005713E3">
        <w:t>, 2015</w:t>
      </w:r>
    </w:p>
    <w:p w14:paraId="2C08222C" w14:textId="77777777" w:rsidR="005713E3" w:rsidRDefault="00EA4922" w:rsidP="00B44D90">
      <w:r>
        <w:t>Conference:</w:t>
      </w:r>
      <w:r>
        <w:tab/>
      </w:r>
      <w:r>
        <w:tab/>
        <w:t>April 20-22, 2015</w:t>
      </w:r>
    </w:p>
    <w:p w14:paraId="4F13CBBF" w14:textId="77777777" w:rsidR="00BC15DE" w:rsidRDefault="00BC15DE" w:rsidP="00B44D90"/>
    <w:p w14:paraId="457C4F74" w14:textId="345F8424" w:rsidR="00434D29" w:rsidRPr="008652BF" w:rsidRDefault="004E121E" w:rsidP="00B44D90">
      <w:pPr>
        <w:rPr>
          <w:rStyle w:val="Hyperlink"/>
          <w:u w:val="none"/>
        </w:rPr>
      </w:pPr>
      <w:r w:rsidRPr="008652BF">
        <w:t>Submissions must be made by the deadline of Friday, January 16, 2015</w:t>
      </w:r>
      <w:r w:rsidR="000B67E9" w:rsidRPr="008652BF">
        <w:t xml:space="preserve"> (</w:t>
      </w:r>
      <w:r w:rsidR="00B51BD4" w:rsidRPr="008652BF">
        <w:t>midnight</w:t>
      </w:r>
      <w:r w:rsidR="000B67E9" w:rsidRPr="008652BF">
        <w:t xml:space="preserve"> Central Standard Time)</w:t>
      </w:r>
      <w:r w:rsidRPr="008652BF">
        <w:t xml:space="preserve"> through </w:t>
      </w:r>
      <w:r w:rsidR="00434D29" w:rsidRPr="008652BF">
        <w:t>Easy Chair</w:t>
      </w:r>
      <w:r w:rsidR="00A9027D">
        <w:t>:</w:t>
      </w:r>
      <w:r w:rsidRPr="008652BF">
        <w:t xml:space="preserve"> </w:t>
      </w:r>
      <w:hyperlink r:id="rId7" w:history="1">
        <w:r w:rsidR="003C4A51" w:rsidRPr="008652BF">
          <w:rPr>
            <w:rStyle w:val="Hyperlink"/>
          </w:rPr>
          <w:t>https://www.easychair.org/conferences/?conf=hotsos2015</w:t>
        </w:r>
      </w:hyperlink>
      <w:r w:rsidR="00611F25" w:rsidRPr="008652BF">
        <w:rPr>
          <w:rStyle w:val="Hyperlink"/>
          <w:u w:val="none"/>
        </w:rPr>
        <w:t>.</w:t>
      </w:r>
    </w:p>
    <w:p w14:paraId="4D00F2A7" w14:textId="77777777" w:rsidR="004E121E" w:rsidRPr="008652BF" w:rsidRDefault="004E121E" w:rsidP="00B44D90">
      <w:pPr>
        <w:rPr>
          <w:rStyle w:val="Hyperlink"/>
        </w:rPr>
      </w:pPr>
    </w:p>
    <w:p w14:paraId="3869BE85" w14:textId="732974CA" w:rsidR="004E121E" w:rsidRDefault="004E121E" w:rsidP="00B44D90">
      <w:pPr>
        <w:rPr>
          <w:rFonts w:eastAsia="Times New Roman"/>
        </w:rPr>
      </w:pPr>
      <w:r w:rsidRPr="008652BF">
        <w:rPr>
          <w:rStyle w:val="Hyperlink"/>
          <w:color w:val="auto"/>
          <w:u w:val="none"/>
        </w:rPr>
        <w:t>The suggested paper length is between 6-12 pages total in double-column ACM format</w:t>
      </w:r>
      <w:r w:rsidR="00A9027D">
        <w:rPr>
          <w:rStyle w:val="Hyperlink"/>
          <w:color w:val="auto"/>
          <w:u w:val="none"/>
        </w:rPr>
        <w:t>:</w:t>
      </w:r>
      <w:r w:rsidRPr="008652BF">
        <w:rPr>
          <w:rStyle w:val="Hyperlink"/>
          <w:color w:val="auto"/>
          <w:u w:val="none"/>
        </w:rPr>
        <w:t xml:space="preserve"> </w:t>
      </w:r>
      <w:hyperlink r:id="rId8" w:history="1">
        <w:r w:rsidR="00AB4328" w:rsidRPr="000C59EE">
          <w:rPr>
            <w:rStyle w:val="Hyperlink"/>
            <w:rFonts w:eastAsia="Times New Roman"/>
          </w:rPr>
          <w:t>http://www.acm.org/sigs/publications/proceedings-templates</w:t>
        </w:r>
      </w:hyperlink>
      <w:r w:rsidRPr="008652BF">
        <w:rPr>
          <w:rFonts w:eastAsia="Times New Roman"/>
        </w:rPr>
        <w:t xml:space="preserve">. </w:t>
      </w:r>
      <w:r w:rsidR="000B67E9" w:rsidRPr="008652BF">
        <w:rPr>
          <w:rFonts w:eastAsia="Times New Roman"/>
        </w:rPr>
        <w:t>Only PDF files will be accepted.</w:t>
      </w:r>
      <w:r w:rsidRPr="008652BF">
        <w:rPr>
          <w:rFonts w:eastAsia="Times New Roman"/>
        </w:rPr>
        <w:t xml:space="preserve"> Papers will be published in the ACM Digital Library.</w:t>
      </w:r>
      <w:r w:rsidR="00227A2E">
        <w:rPr>
          <w:rFonts w:eastAsia="Times New Roman"/>
        </w:rPr>
        <w:t xml:space="preserve"> The papers will be evaluted using a double-blind review.</w:t>
      </w:r>
    </w:p>
    <w:p w14:paraId="4BBEC397" w14:textId="77777777" w:rsidR="008652BF" w:rsidRDefault="008652BF" w:rsidP="00B44D90">
      <w:pPr>
        <w:rPr>
          <w:rFonts w:eastAsia="Times New Roman"/>
        </w:rPr>
      </w:pPr>
    </w:p>
    <w:p w14:paraId="7062586F" w14:textId="373114EA" w:rsidR="008652BF" w:rsidRPr="004E121E" w:rsidRDefault="008652BF" w:rsidP="00B44D90">
      <w:r>
        <w:rPr>
          <w:noProof/>
        </w:rPr>
        <w:drawing>
          <wp:inline distT="0" distB="0" distL="0" distR="0" wp14:anchorId="07E79FB3" wp14:editId="5BE655CA">
            <wp:extent cx="1928082" cy="5969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M In-Cooperation_medium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082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`</w:t>
      </w:r>
      <w:r>
        <w:tab/>
      </w:r>
      <w:r>
        <w:tab/>
      </w:r>
      <w:r>
        <w:tab/>
      </w:r>
      <w:r w:rsidR="007E44C3">
        <w:tab/>
      </w:r>
      <w:r>
        <w:rPr>
          <w:noProof/>
        </w:rPr>
        <w:drawing>
          <wp:inline distT="0" distB="0" distL="0" distR="0" wp14:anchorId="2E761654" wp14:editId="0343563B">
            <wp:extent cx="1308735" cy="1308735"/>
            <wp:effectExtent l="0" t="0" r="1206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SAC_logo_3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2BF" w:rsidRPr="004E121E" w:rsidSect="001C5AB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1202D"/>
    <w:multiLevelType w:val="hybridMultilevel"/>
    <w:tmpl w:val="43F0A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43BCD"/>
    <w:multiLevelType w:val="hybridMultilevel"/>
    <w:tmpl w:val="CC624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A"/>
    <w:rsid w:val="00031513"/>
    <w:rsid w:val="000B67E9"/>
    <w:rsid w:val="000D132C"/>
    <w:rsid w:val="000F419A"/>
    <w:rsid w:val="001C5ABA"/>
    <w:rsid w:val="00227A2E"/>
    <w:rsid w:val="00285AD4"/>
    <w:rsid w:val="0029760D"/>
    <w:rsid w:val="002D7F24"/>
    <w:rsid w:val="003C4A51"/>
    <w:rsid w:val="00434D29"/>
    <w:rsid w:val="004C73D4"/>
    <w:rsid w:val="004E121E"/>
    <w:rsid w:val="005656D4"/>
    <w:rsid w:val="005713E3"/>
    <w:rsid w:val="005A6F3B"/>
    <w:rsid w:val="00611F25"/>
    <w:rsid w:val="007208F1"/>
    <w:rsid w:val="007E44C3"/>
    <w:rsid w:val="0082141B"/>
    <w:rsid w:val="008652BF"/>
    <w:rsid w:val="00990489"/>
    <w:rsid w:val="00A7101F"/>
    <w:rsid w:val="00A9027D"/>
    <w:rsid w:val="00AB4328"/>
    <w:rsid w:val="00B44D90"/>
    <w:rsid w:val="00B51BD4"/>
    <w:rsid w:val="00B8748A"/>
    <w:rsid w:val="00BC15DE"/>
    <w:rsid w:val="00C01201"/>
    <w:rsid w:val="00C37292"/>
    <w:rsid w:val="00D65967"/>
    <w:rsid w:val="00DA64F6"/>
    <w:rsid w:val="00DD41CA"/>
    <w:rsid w:val="00EA4922"/>
    <w:rsid w:val="00FA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69330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6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4D9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2D7F24"/>
  </w:style>
  <w:style w:type="character" w:styleId="FollowedHyperlink">
    <w:name w:val="FollowedHyperlink"/>
    <w:basedOn w:val="DefaultParagraphFont"/>
    <w:uiPriority w:val="99"/>
    <w:semiHidden/>
    <w:unhideWhenUsed/>
    <w:rsid w:val="00611F2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2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2BF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6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4D9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2D7F24"/>
  </w:style>
  <w:style w:type="character" w:styleId="FollowedHyperlink">
    <w:name w:val="FollowedHyperlink"/>
    <w:basedOn w:val="DefaultParagraphFont"/>
    <w:uiPriority w:val="99"/>
    <w:semiHidden/>
    <w:unhideWhenUsed/>
    <w:rsid w:val="00611F2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2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2BF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1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sc2.ncsu.edu/conferences/hotsos" TargetMode="External"/><Relationship Id="rId7" Type="http://schemas.openxmlformats.org/officeDocument/2006/relationships/hyperlink" Target="https://www.easychair.org/conferences/?conf=hotsos2015" TargetMode="External"/><Relationship Id="rId8" Type="http://schemas.openxmlformats.org/officeDocument/2006/relationships/hyperlink" Target="http://www.acm.org/sigs/publications/proceedings-templates" TargetMode="Externa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382</Words>
  <Characters>2184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UIUC</Company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Nicol</dc:creator>
  <cp:keywords/>
  <dc:description/>
  <cp:lastModifiedBy>Kim Gudeman</cp:lastModifiedBy>
  <cp:revision>14</cp:revision>
  <dcterms:created xsi:type="dcterms:W3CDTF">2014-11-04T21:51:00Z</dcterms:created>
  <dcterms:modified xsi:type="dcterms:W3CDTF">2015-02-17T16:55:00Z</dcterms:modified>
</cp:coreProperties>
</file>